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0EF7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2EDE36DE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7582F1E9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54D46B2F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3B206FA1" w14:textId="3B876903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  <w:r w:rsidRPr="00554A1A">
        <w:rPr>
          <w:rFonts w:ascii="RR Pioneer" w:hAnsi="RR Pioneer"/>
          <w:b/>
          <w:bCs/>
          <w:sz w:val="20"/>
          <w:szCs w:val="20"/>
          <w:u w:val="single"/>
        </w:rPr>
        <w:t xml:space="preserve">Acknowledgement Slip – </w:t>
      </w:r>
      <w:r>
        <w:rPr>
          <w:rFonts w:ascii="RR Pioneer" w:hAnsi="RR Pioneer"/>
          <w:b/>
          <w:bCs/>
          <w:sz w:val="20"/>
          <w:szCs w:val="20"/>
          <w:u w:val="single"/>
        </w:rPr>
        <w:t>NTS 612</w:t>
      </w:r>
      <w:r w:rsidRPr="00554A1A">
        <w:rPr>
          <w:rFonts w:ascii="RR Pioneer" w:hAnsi="RR Pioneer"/>
          <w:b/>
          <w:bCs/>
          <w:sz w:val="20"/>
          <w:szCs w:val="20"/>
          <w:u w:val="single"/>
        </w:rPr>
        <w:t xml:space="preserve"> </w:t>
      </w:r>
      <w:r>
        <w:rPr>
          <w:rFonts w:ascii="RR Pioneer" w:hAnsi="RR Pioneer"/>
          <w:b/>
          <w:bCs/>
          <w:sz w:val="20"/>
          <w:szCs w:val="20"/>
          <w:u w:val="single"/>
        </w:rPr>
        <w:t>–</w:t>
      </w:r>
      <w:r w:rsidRPr="00554A1A">
        <w:rPr>
          <w:rFonts w:ascii="RR Pioneer" w:hAnsi="RR Pioneer"/>
          <w:b/>
          <w:bCs/>
          <w:sz w:val="20"/>
          <w:szCs w:val="20"/>
          <w:u w:val="single"/>
        </w:rPr>
        <w:t xml:space="preserve"> </w:t>
      </w:r>
      <w:r>
        <w:rPr>
          <w:rFonts w:ascii="RR Pioneer" w:hAnsi="RR Pioneer"/>
          <w:b/>
          <w:bCs/>
          <w:sz w:val="20"/>
          <w:szCs w:val="20"/>
          <w:u w:val="single"/>
        </w:rPr>
        <w:t xml:space="preserve">Risk of </w:t>
      </w:r>
      <w:r w:rsidRPr="00554A1A">
        <w:rPr>
          <w:rFonts w:ascii="RR Pioneer" w:hAnsi="RR Pioneer"/>
          <w:b/>
          <w:bCs/>
          <w:sz w:val="20"/>
          <w:szCs w:val="20"/>
          <w:u w:val="single"/>
        </w:rPr>
        <w:t>Counterfeit Certificates of Conformity (CoC) for Titanium Raw Material</w:t>
      </w:r>
    </w:p>
    <w:p w14:paraId="6667599D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25E5CBFB" w14:textId="77777777" w:rsidR="001F56AC" w:rsidRDefault="001F56AC" w:rsidP="001F56AC">
      <w:pPr>
        <w:pStyle w:val="Header"/>
        <w:ind w:left="-567"/>
        <w:rPr>
          <w:rFonts w:ascii="RR Pioneer" w:hAnsi="RR Pioneer"/>
          <w:i/>
          <w:iCs/>
          <w:sz w:val="20"/>
          <w:szCs w:val="20"/>
        </w:rPr>
      </w:pPr>
      <w:r w:rsidRPr="00554A1A">
        <w:rPr>
          <w:rFonts w:ascii="RR Pioneer" w:hAnsi="RR Pioneer"/>
          <w:sz w:val="20"/>
          <w:szCs w:val="20"/>
        </w:rPr>
        <w:t>(</w:t>
      </w:r>
      <w:r w:rsidRPr="00554A1A">
        <w:rPr>
          <w:rFonts w:ascii="RR Pioneer" w:hAnsi="RR Pioneer"/>
          <w:i/>
          <w:iCs/>
          <w:sz w:val="20"/>
          <w:szCs w:val="20"/>
        </w:rPr>
        <w:t>To be completed by the appropriate authorised quality representatives or delegate.)</w:t>
      </w:r>
    </w:p>
    <w:p w14:paraId="7BCF1DE4" w14:textId="77777777" w:rsidR="001F56AC" w:rsidRPr="00554A1A" w:rsidRDefault="001F56AC" w:rsidP="001F56AC">
      <w:pPr>
        <w:pStyle w:val="Header"/>
        <w:ind w:left="-567"/>
        <w:rPr>
          <w:rFonts w:ascii="RR Pioneer" w:hAnsi="RR Pioneer"/>
          <w:i/>
          <w:iCs/>
          <w:sz w:val="20"/>
          <w:szCs w:val="20"/>
        </w:rPr>
      </w:pPr>
    </w:p>
    <w:p w14:paraId="53BABF7E" w14:textId="77777777" w:rsidR="001F56AC" w:rsidRDefault="001F56AC" w:rsidP="001F56AC">
      <w:pPr>
        <w:pStyle w:val="Header"/>
        <w:ind w:left="-567"/>
        <w:rPr>
          <w:rFonts w:ascii="RR Pioneer" w:hAnsi="RR Pioneer"/>
          <w:b/>
          <w:bCs/>
          <w:sz w:val="20"/>
          <w:szCs w:val="20"/>
          <w:u w:val="single"/>
        </w:rPr>
      </w:pPr>
    </w:p>
    <w:p w14:paraId="3E5134CB" w14:textId="77777777" w:rsidR="001F56AC" w:rsidRDefault="001F56AC" w:rsidP="001F56AC">
      <w:pPr>
        <w:pStyle w:val="Header"/>
        <w:ind w:left="-567"/>
        <w:rPr>
          <w:rFonts w:ascii="RR Pioneer" w:hAnsi="RR Pioneer"/>
          <w:sz w:val="20"/>
          <w:szCs w:val="20"/>
        </w:rPr>
      </w:pPr>
      <w:r>
        <w:rPr>
          <w:rFonts w:ascii="RR Pioneer" w:hAnsi="RR Pioneer"/>
          <w:sz w:val="20"/>
          <w:szCs w:val="20"/>
        </w:rPr>
        <w:t>I, …………………………………………………., of, …………………………………………………………………… (Supplier) confirm the following, either:</w:t>
      </w:r>
    </w:p>
    <w:p w14:paraId="4C63186D" w14:textId="77777777" w:rsidR="001F56AC" w:rsidRDefault="001F56AC" w:rsidP="001F56AC">
      <w:pPr>
        <w:pStyle w:val="Header"/>
        <w:rPr>
          <w:rFonts w:ascii="RR Pioneer" w:hAnsi="RR Pioneer"/>
          <w:sz w:val="20"/>
          <w:szCs w:val="20"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2733"/>
      </w:tblGrid>
      <w:tr w:rsidR="001F56AC" w14:paraId="02E3F4AA" w14:textId="77777777" w:rsidTr="007B23CE">
        <w:tc>
          <w:tcPr>
            <w:tcW w:w="704" w:type="dxa"/>
          </w:tcPr>
          <w:p w14:paraId="10ACEEC8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5138AF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  <w:tc>
          <w:tcPr>
            <w:tcW w:w="2733" w:type="dxa"/>
          </w:tcPr>
          <w:p w14:paraId="27F87D19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 xml:space="preserve">(tick </w:t>
            </w:r>
            <w:r w:rsidRPr="00554A1A">
              <w:rPr>
                <w:rFonts w:ascii="RR Pioneer" w:hAnsi="RR Pioneer"/>
                <w:sz w:val="20"/>
                <w:szCs w:val="20"/>
                <w:u w:val="single"/>
              </w:rPr>
              <w:t>one</w:t>
            </w:r>
            <w:r>
              <w:rPr>
                <w:rFonts w:ascii="RR Pioneer" w:hAnsi="RR Pioneer"/>
                <w:sz w:val="20"/>
                <w:szCs w:val="20"/>
              </w:rPr>
              <w:t xml:space="preserve"> applicable statement)</w:t>
            </w:r>
          </w:p>
        </w:tc>
      </w:tr>
      <w:tr w:rsidR="001F56AC" w14:paraId="5446305F" w14:textId="77777777" w:rsidTr="007B23CE">
        <w:tc>
          <w:tcPr>
            <w:tcW w:w="704" w:type="dxa"/>
          </w:tcPr>
          <w:p w14:paraId="7E2DC34B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3CAA1487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>Supplier</w:t>
            </w:r>
            <w:r w:rsidRPr="00B92879">
              <w:rPr>
                <w:rFonts w:ascii="RR Pioneer" w:hAnsi="RR Pioneer"/>
                <w:sz w:val="20"/>
                <w:szCs w:val="20"/>
              </w:rPr>
              <w:t xml:space="preserve"> does not purchase </w:t>
            </w:r>
            <w:r>
              <w:rPr>
                <w:rFonts w:ascii="RR Pioneer" w:hAnsi="RR Pioneer"/>
                <w:sz w:val="20"/>
                <w:szCs w:val="20"/>
              </w:rPr>
              <w:t xml:space="preserve">or use </w:t>
            </w:r>
            <w:r w:rsidRPr="00B92879">
              <w:rPr>
                <w:rFonts w:ascii="RR Pioneer" w:hAnsi="RR Pioneer"/>
                <w:sz w:val="20"/>
                <w:szCs w:val="20"/>
              </w:rPr>
              <w:t>titanium raw material in product</w:t>
            </w:r>
            <w:r>
              <w:rPr>
                <w:rFonts w:ascii="RR Pioneer" w:hAnsi="RR Pioneer"/>
                <w:sz w:val="20"/>
                <w:szCs w:val="20"/>
              </w:rPr>
              <w:t>s</w:t>
            </w:r>
            <w:r w:rsidRPr="00B92879">
              <w:rPr>
                <w:rFonts w:ascii="RR Pioneer" w:hAnsi="RR Pioneer"/>
                <w:sz w:val="20"/>
                <w:szCs w:val="20"/>
              </w:rPr>
              <w:t xml:space="preserve"> supplied to Rolls-Royce; or</w:t>
            </w:r>
          </w:p>
          <w:p w14:paraId="63E24865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  <w:tc>
          <w:tcPr>
            <w:tcW w:w="2733" w:type="dxa"/>
          </w:tcPr>
          <w:p w14:paraId="7B004439" w14:textId="6EF3AA63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442E6" wp14:editId="7BE3D8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61595</wp:posOffset>
                      </wp:positionV>
                      <wp:extent cx="276225" cy="17145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B8181" id="Rectangle 6" o:spid="_x0000_s1026" style="position:absolute;margin-left:-.75pt;margin-top:4.85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1F56AC" w14:paraId="578621F1" w14:textId="77777777" w:rsidTr="007B23CE">
        <w:tc>
          <w:tcPr>
            <w:tcW w:w="704" w:type="dxa"/>
          </w:tcPr>
          <w:p w14:paraId="23BA9B7C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48EB97E6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 xml:space="preserve">Supplier purchases or uses titanium raw material in products supplied to Rolls-Royce, but this titanium raw material is </w:t>
            </w:r>
            <w:r>
              <w:rPr>
                <w:rFonts w:ascii="RR Pioneer" w:hAnsi="RR Pioneer"/>
                <w:sz w:val="20"/>
                <w:szCs w:val="20"/>
                <w:u w:val="single"/>
              </w:rPr>
              <w:t>not</w:t>
            </w:r>
            <w:r w:rsidRPr="00554A1A">
              <w:rPr>
                <w:rFonts w:ascii="RR Pioneer" w:hAnsi="RR Pioneer"/>
                <w:sz w:val="20"/>
                <w:szCs w:val="20"/>
              </w:rPr>
              <w:t xml:space="preserve"> </w:t>
            </w:r>
            <w:r>
              <w:rPr>
                <w:rFonts w:ascii="RR Pioneer" w:hAnsi="RR Pioneer"/>
                <w:sz w:val="20"/>
                <w:szCs w:val="20"/>
              </w:rPr>
              <w:t>purchased from or supplied by a mill or melter based in China; or</w:t>
            </w:r>
          </w:p>
          <w:p w14:paraId="112F20B5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  <w:tc>
          <w:tcPr>
            <w:tcW w:w="2733" w:type="dxa"/>
          </w:tcPr>
          <w:p w14:paraId="58068489" w14:textId="1359F94A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E66FE" wp14:editId="0C0769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33020</wp:posOffset>
                      </wp:positionV>
                      <wp:extent cx="276225" cy="17145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69C1" id="Rectangle 5" o:spid="_x0000_s1026" style="position:absolute;margin-left:-.25pt;margin-top:2.6pt;width:2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0D17723C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</w:tr>
      <w:tr w:rsidR="001F56AC" w14:paraId="5BABDF7B" w14:textId="77777777" w:rsidTr="007B23CE">
        <w:tc>
          <w:tcPr>
            <w:tcW w:w="704" w:type="dxa"/>
          </w:tcPr>
          <w:p w14:paraId="4FD0F297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1DF7751B" w14:textId="79A755FF" w:rsidR="001F56AC" w:rsidRPr="00612D60" w:rsidRDefault="001F56AC" w:rsidP="001F56AC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</w:tabs>
              <w:ind w:left="0" w:hanging="567"/>
              <w:rPr>
                <w:rFonts w:ascii="RR Pioneer" w:hAnsi="RR Pioneer"/>
                <w:sz w:val="20"/>
                <w:szCs w:val="20"/>
              </w:rPr>
            </w:pPr>
            <w:r>
              <w:rPr>
                <w:rFonts w:ascii="RR Pioneer" w:hAnsi="RR Pioneer"/>
                <w:sz w:val="20"/>
                <w:szCs w:val="20"/>
              </w:rPr>
              <w:t xml:space="preserve">Supplier purchases or uses titanium raw material in products supplied to Rolls-Royce from a mill or melter based in China and I confirm the information requested in this NTS will be provided to Rolls-Royce </w:t>
            </w:r>
            <w:r w:rsidRPr="00554A1A">
              <w:rPr>
                <w:rFonts w:ascii="RR Pioneer" w:hAnsi="RR Pioneer"/>
                <w:b/>
                <w:bCs/>
                <w:sz w:val="20"/>
                <w:szCs w:val="20"/>
              </w:rPr>
              <w:t xml:space="preserve">by </w:t>
            </w:r>
            <w:r>
              <w:rPr>
                <w:rFonts w:ascii="RR Pioneer" w:hAnsi="RR Pioneer"/>
                <w:b/>
                <w:bCs/>
                <w:sz w:val="20"/>
                <w:szCs w:val="20"/>
              </w:rPr>
              <w:t xml:space="preserve">close of play on </w:t>
            </w:r>
            <w:r w:rsidR="001D57F8">
              <w:rPr>
                <w:rFonts w:ascii="RR Pioneer" w:hAnsi="RR Pioneer"/>
                <w:b/>
                <w:bCs/>
                <w:sz w:val="20"/>
                <w:szCs w:val="20"/>
              </w:rPr>
              <w:t>Friday 23</w:t>
            </w:r>
            <w:r w:rsidR="001D57F8" w:rsidRPr="001D57F8">
              <w:rPr>
                <w:rFonts w:ascii="RR Pioneer" w:hAnsi="RR Pioneer"/>
                <w:b/>
                <w:bCs/>
                <w:sz w:val="20"/>
                <w:szCs w:val="20"/>
                <w:vertAlign w:val="superscript"/>
              </w:rPr>
              <w:t>rd</w:t>
            </w:r>
            <w:r w:rsidR="001D57F8">
              <w:rPr>
                <w:rFonts w:ascii="RR Pioneer" w:hAnsi="RR Pioneer"/>
                <w:b/>
                <w:bCs/>
                <w:sz w:val="20"/>
                <w:szCs w:val="20"/>
              </w:rPr>
              <w:t xml:space="preserve"> August</w:t>
            </w:r>
            <w:r w:rsidRPr="00554A1A">
              <w:rPr>
                <w:rFonts w:ascii="RR Pioneer" w:hAnsi="RR Pioneer"/>
                <w:b/>
                <w:bCs/>
                <w:sz w:val="20"/>
                <w:szCs w:val="20"/>
              </w:rPr>
              <w:t xml:space="preserve"> 2024</w:t>
            </w:r>
            <w:r>
              <w:rPr>
                <w:rFonts w:ascii="RR Pioneer" w:hAnsi="RR Pioneer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2733" w:type="dxa"/>
          </w:tcPr>
          <w:p w14:paraId="39545604" w14:textId="06E2368C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7620F4" wp14:editId="007AEC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76225" cy="171450"/>
                      <wp:effectExtent l="0" t="0" r="952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8D235" id="Rectangle 2" o:spid="_x0000_s1026" style="position:absolute;margin-left:-.25pt;margin-top:2.1pt;width:21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73749CAF" w14:textId="77777777" w:rsidR="001F56AC" w:rsidRDefault="001F56AC" w:rsidP="007B23CE">
            <w:pPr>
              <w:pStyle w:val="Header"/>
              <w:rPr>
                <w:rFonts w:ascii="RR Pioneer" w:hAnsi="RR Pioneer"/>
                <w:sz w:val="20"/>
                <w:szCs w:val="20"/>
              </w:rPr>
            </w:pPr>
          </w:p>
        </w:tc>
      </w:tr>
    </w:tbl>
    <w:p w14:paraId="6BA95FE7" w14:textId="77777777" w:rsidR="001F56AC" w:rsidRDefault="001F56AC" w:rsidP="001F56AC">
      <w:pPr>
        <w:pStyle w:val="Header"/>
        <w:ind w:left="-567"/>
        <w:rPr>
          <w:rFonts w:ascii="RR Pioneer" w:hAnsi="RR Pioneer"/>
          <w:sz w:val="20"/>
          <w:szCs w:val="20"/>
        </w:rPr>
      </w:pPr>
    </w:p>
    <w:p w14:paraId="5BD1022C" w14:textId="77777777" w:rsidR="001F56AC" w:rsidRDefault="001F56AC" w:rsidP="001F56AC">
      <w:pPr>
        <w:pStyle w:val="Header"/>
        <w:rPr>
          <w:rFonts w:ascii="RR Pioneer" w:hAnsi="RR Pioneer"/>
          <w:sz w:val="20"/>
          <w:szCs w:val="20"/>
        </w:rPr>
      </w:pPr>
    </w:p>
    <w:p w14:paraId="7C4D497E" w14:textId="197DB3C1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  <w:r>
        <w:rPr>
          <w:rFonts w:ascii="RR Pioneer" w:hAnsi="RR Pioneer"/>
          <w:sz w:val="20"/>
          <w:szCs w:val="20"/>
        </w:rPr>
        <w:t xml:space="preserve">Signed </w:t>
      </w:r>
      <w:r>
        <w:rPr>
          <w:rFonts w:ascii="RR Pioneer" w:hAnsi="RR Pioneer"/>
          <w:sz w:val="20"/>
          <w:szCs w:val="20"/>
        </w:rPr>
        <w:tab/>
        <w:t>……………………………………………………..</w:t>
      </w:r>
    </w:p>
    <w:p w14:paraId="3C095C1D" w14:textId="77777777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</w:p>
    <w:p w14:paraId="4E1F8965" w14:textId="77777777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</w:p>
    <w:p w14:paraId="2AE6BEC2" w14:textId="0665C4F0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  <w:r>
        <w:rPr>
          <w:rFonts w:ascii="RR Pioneer" w:hAnsi="RR Pioneer"/>
          <w:sz w:val="20"/>
          <w:szCs w:val="20"/>
        </w:rPr>
        <w:t>Date</w:t>
      </w:r>
      <w:r>
        <w:rPr>
          <w:rFonts w:ascii="RR Pioneer" w:hAnsi="RR Pioneer"/>
          <w:sz w:val="20"/>
          <w:szCs w:val="20"/>
        </w:rPr>
        <w:tab/>
        <w:t>……………………………………………………..</w:t>
      </w:r>
    </w:p>
    <w:p w14:paraId="7130F4DC" w14:textId="77777777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</w:p>
    <w:p w14:paraId="7E2E9AB2" w14:textId="77777777" w:rsidR="001F56AC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</w:p>
    <w:p w14:paraId="5CF1ABC1" w14:textId="77777777" w:rsidR="001F56AC" w:rsidRPr="00554A1A" w:rsidRDefault="001F56AC" w:rsidP="001F56AC">
      <w:pPr>
        <w:pStyle w:val="Header"/>
        <w:ind w:left="-709"/>
        <w:rPr>
          <w:rFonts w:ascii="RR Pioneer" w:hAnsi="RR Pioneer"/>
          <w:sz w:val="20"/>
          <w:szCs w:val="20"/>
        </w:rPr>
      </w:pPr>
      <w:r>
        <w:rPr>
          <w:rFonts w:ascii="RR Pioneer" w:hAnsi="RR Pioneer"/>
          <w:sz w:val="20"/>
          <w:szCs w:val="20"/>
        </w:rPr>
        <w:t>Position</w:t>
      </w:r>
      <w:r>
        <w:rPr>
          <w:rFonts w:ascii="RR Pioneer" w:hAnsi="RR Pioneer"/>
          <w:sz w:val="20"/>
          <w:szCs w:val="20"/>
        </w:rPr>
        <w:tab/>
        <w:t>……………………………………………………..</w:t>
      </w:r>
    </w:p>
    <w:p w14:paraId="3E56E627" w14:textId="77777777" w:rsidR="001F56AC" w:rsidRPr="00C6585A" w:rsidRDefault="001F56AC" w:rsidP="001F56AC">
      <w:pPr>
        <w:spacing w:before="120" w:after="120"/>
        <w:rPr>
          <w:rFonts w:ascii="RR Pioneer" w:hAnsi="RR Pioneer" w:cs="Arial"/>
          <w:sz w:val="20"/>
        </w:rPr>
      </w:pPr>
    </w:p>
    <w:p w14:paraId="475AE649" w14:textId="77777777" w:rsidR="00BD4B43" w:rsidRDefault="00BD4B43"/>
    <w:sectPr w:rsidR="00BD4B43" w:rsidSect="00E42148">
      <w:pgSz w:w="11906" w:h="16838" w:code="9"/>
      <w:pgMar w:top="0" w:right="1134" w:bottom="1440" w:left="179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0656" w14:textId="77777777" w:rsidR="001F56AC" w:rsidRDefault="001F56AC" w:rsidP="001F56AC">
      <w:r>
        <w:separator/>
      </w:r>
    </w:p>
  </w:endnote>
  <w:endnote w:type="continuationSeparator" w:id="0">
    <w:p w14:paraId="5F54D4B1" w14:textId="77777777" w:rsidR="001F56AC" w:rsidRDefault="001F56AC" w:rsidP="001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R Pioneer">
    <w:panose1 w:val="020B0503050201040103"/>
    <w:charset w:val="00"/>
    <w:family w:val="swiss"/>
    <w:pitch w:val="variable"/>
    <w:sig w:usb0="000003C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4563" w14:textId="77777777" w:rsidR="001F56AC" w:rsidRDefault="001F56AC" w:rsidP="001F56AC">
      <w:r>
        <w:separator/>
      </w:r>
    </w:p>
  </w:footnote>
  <w:footnote w:type="continuationSeparator" w:id="0">
    <w:p w14:paraId="7EE90AE3" w14:textId="77777777" w:rsidR="001F56AC" w:rsidRDefault="001F56AC" w:rsidP="001F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80C2C"/>
    <w:multiLevelType w:val="hybridMultilevel"/>
    <w:tmpl w:val="08726ED2"/>
    <w:lvl w:ilvl="0" w:tplc="EF2C23CE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570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AC"/>
    <w:rsid w:val="001D57F8"/>
    <w:rsid w:val="001F56AC"/>
    <w:rsid w:val="00460148"/>
    <w:rsid w:val="00924ADA"/>
    <w:rsid w:val="00B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0CE8B7"/>
  <w15:chartTrackingRefBased/>
  <w15:docId w15:val="{57903A3E-9AD7-4312-8A82-6078EB5B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A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5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56AC"/>
  </w:style>
  <w:style w:type="paragraph" w:styleId="Footer">
    <w:name w:val="footer"/>
    <w:basedOn w:val="Normal"/>
    <w:link w:val="FooterChar"/>
    <w:unhideWhenUsed/>
    <w:rsid w:val="001F5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56AC"/>
  </w:style>
  <w:style w:type="character" w:styleId="PageNumber">
    <w:name w:val="page number"/>
    <w:basedOn w:val="DefaultParagraphFont"/>
    <w:semiHidden/>
    <w:rsid w:val="001F56AC"/>
  </w:style>
  <w:style w:type="table" w:styleId="TableGrid">
    <w:name w:val="Table Grid"/>
    <w:basedOn w:val="TableNormal"/>
    <w:uiPriority w:val="59"/>
    <w:rsid w:val="001F5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+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+PC9zaXNsPjxVc2VyTmFtZT5SUkxPQ0FMXHU1Mzc0MDA8L1VzZXJOYW1lPjxEYXRlVGltZT4xNS8wOC8yMDI0IDEzOjUzOjIyPC9EYXRlVGltZT48TGFiZWxTdHJpbmc+UHJpdmF0ZSAtIFJvbGxzLVJveWNlIENvbnRlbnQgT25seSAtIE5vdCBTdWJqZWN0IHRvIEV4cG9ydCBDb250cm9sICAgICA8L0xhYmVsU3RyaW5nPjwvaXRlbT48L2xhYmVsSGlzdG9yeT4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9c2194-5442-46f1-9cea-dc629f74dba1">N3HVRQVUNTTP-1158859873-8021</_dlc_DocId>
    <_dlc_DocIdUrl xmlns="cf9c2194-5442-46f1-9cea-dc629f74dba1">
      <Url>https://rr.fp7k.exostar.com/customers/rollsroyceplc_forumpass/pur_gwe/gwe/ispl/_layouts/15/DocIdRedir.aspx?ID=N3HVRQVUNTTP-1158859873-8021</Url>
      <Description>N3HVRQVUNTTP-1158859873-8021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E748DA746794F99993F8FCFD27164" ma:contentTypeVersion="1" ma:contentTypeDescription="Create a new document." ma:contentTypeScope="" ma:versionID="576fbe143dbda0241be3006c1dd0e54a">
  <xsd:schema xmlns:xsd="http://www.w3.org/2001/XMLSchema" xmlns:xs="http://www.w3.org/2001/XMLSchema" xmlns:p="http://schemas.microsoft.com/office/2006/metadata/properties" xmlns:ns2="cf9c2194-5442-46f1-9cea-dc629f74dba1" xmlns:ns3="49e5937c-92df-43d3-bda5-f7a20a778281" targetNamespace="http://schemas.microsoft.com/office/2006/metadata/properties" ma:root="true" ma:fieldsID="ebce1a9f9bb502a6aa1f4caa453a36b7" ns2:_="" ns3:_="">
    <xsd:import namespace="cf9c2194-5442-46f1-9cea-dc629f74dba1"/>
    <xsd:import namespace="49e5937c-92df-43d3-bda5-f7a20a7782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c2194-5442-46f1-9cea-dc629f74d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937c-92df-43d3-bda5-f7a20a778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e56daa8a-7b27-48ac-85d4-db65acb580b6" origin="userSelected">
  <element uid="8b2d8d36-50e9-4e35-b179-b787235cbfe0" value=""/>
  <element uid="49330798-7003-4e86-8332-af49f20564a6" value=""/>
  <element uid="ec6abd3b-c0d6-4fa7-a60a-349d0f822e3b" value=""/>
  <element uid="46fe2329-c02b-4495-b624-12a499d069e2" value=""/>
  <element uid="28b8f907-c4fe-4291-886d-ded1ddc540c2" value=""/>
</sisl>
</file>

<file path=customXml/itemProps1.xml><?xml version="1.0" encoding="utf-8"?>
<ds:datastoreItem xmlns:ds="http://schemas.openxmlformats.org/officeDocument/2006/customXml" ds:itemID="{46178BE8-F94E-48EE-B23A-A2ECDD59467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9B51087-52BC-49B7-9415-D0A9217A4FBA}">
  <ds:schemaRefs>
    <ds:schemaRef ds:uri="49e5937c-92df-43d3-bda5-f7a20a77828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9c2194-5442-46f1-9cea-dc629f74db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03E64A-25A6-4E14-A64C-680B02D75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B1929-B3C9-471B-B5F9-F5A049818E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53C30D-1786-4F52-B352-67C816C0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c2194-5442-46f1-9cea-dc629f74dba1"/>
    <ds:schemaRef ds:uri="49e5937c-92df-43d3-bda5-f7a20a778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B7F27CF-7A74-46DB-9550-15513B39B3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Thomason, Chris</dc:creator>
  <cp:keywords>|1:Pvt|5:NonExpCont|6:NonGov|2:Rolls-Royce|22:No|</cp:keywords>
  <dc:description/>
  <cp:lastModifiedBy>Thomason, Chris</cp:lastModifiedBy>
  <cp:revision>2</cp:revision>
  <dcterms:created xsi:type="dcterms:W3CDTF">2024-08-15T13:51:00Z</dcterms:created>
  <dcterms:modified xsi:type="dcterms:W3CDTF">2024-08-16T15:08:00Z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31a8717f-9ff8-4cc5-8039-cd34fc1ae167</vt:lpwstr>
  </property>
  <property fmtid="{D5CDD505-2E9C-101B-9397-08002B2CF9AE}" pid="3" name="bjSaver">
    <vt:lpwstr>+/smbFoIQn9IyDgD8lCeSSViX9RM3FLe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policy="e56daa8a-7b27-48ac-85d4-db65acb580b6" origin="userSelected" xmlns="http://www.boldonj</vt:lpwstr>
  </property>
  <property fmtid="{D5CDD505-2E9C-101B-9397-08002B2CF9AE}" pid="5" name="bjDocumentLabelXML-0">
    <vt:lpwstr>ames.com/2008/01/sie/internal/label"&gt;&lt;element uid="8b2d8d36-50e9-4e35-b179-b787235cbfe0" value="" /&gt;&lt;element uid="49330798-7003-4e86-8332-af49f20564a6" value="" /&gt;&lt;element uid="ec6abd3b-c0d6-4fa7-a60a-349d0f822e3b" value="" /&gt;&lt;element uid="46fe2329-c02b-4</vt:lpwstr>
  </property>
  <property fmtid="{D5CDD505-2E9C-101B-9397-08002B2CF9AE}" pid="6" name="bjDocumentLabelXML-1">
    <vt:lpwstr>495-b624-12a499d069e2" value="" /&gt;&lt;element uid="28b8f907-c4fe-4291-886d-ded1ddc540c2" value="" /&gt;&lt;/sisl&gt;</vt:lpwstr>
  </property>
  <property fmtid="{D5CDD505-2E9C-101B-9397-08002B2CF9AE}" pid="7" name="bjDocumentSecurityLabel">
    <vt:lpwstr>Private - Rolls-Royce Content Only - Not Subject to Export Control     </vt:lpwstr>
  </property>
  <property fmtid="{D5CDD505-2E9C-101B-9397-08002B2CF9AE}" pid="8" name="GovSecClass">
    <vt:lpwstr>No_Classification</vt:lpwstr>
  </property>
  <property fmtid="{D5CDD505-2E9C-101B-9397-08002B2CF9AE}" pid="9" name="Ownership">
    <vt:lpwstr>Rolls-Royce_content_only</vt:lpwstr>
  </property>
  <property fmtid="{D5CDD505-2E9C-101B-9397-08002B2CF9AE}" pid="10" name="TCGovSecClass">
    <vt:lpwstr>No_Classification</vt:lpwstr>
  </property>
  <property fmtid="{D5CDD505-2E9C-101B-9397-08002B2CF9AE}" pid="11" name="BusinessSensitivity">
    <vt:lpwstr>Private</vt:lpwstr>
  </property>
  <property fmtid="{D5CDD505-2E9C-101B-9397-08002B2CF9AE}" pid="12" name="ExportControlled">
    <vt:lpwstr>Not_Subject_to_Export_Control</vt:lpwstr>
  </property>
  <property fmtid="{D5CDD505-2E9C-101B-9397-08002B2CF9AE}" pid="13" name="bjLabelHistoryID">
    <vt:lpwstr>{46178BE8-F94E-48EE-B23A-A2ECDD59467E}</vt:lpwstr>
  </property>
  <property fmtid="{D5CDD505-2E9C-101B-9397-08002B2CF9AE}" pid="14" name="ContentTypeId">
    <vt:lpwstr>0x0101006CEE748DA746794F99993F8FCFD27164</vt:lpwstr>
  </property>
  <property fmtid="{D5CDD505-2E9C-101B-9397-08002B2CF9AE}" pid="15" name="_dlc_DocIdItemGuid">
    <vt:lpwstr>61558244-750b-432d-bc21-b671329a899c</vt:lpwstr>
  </property>
</Properties>
</file>