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909E" w14:textId="77777777" w:rsidR="00C5760B" w:rsidRPr="00DB3D3B" w:rsidRDefault="00C5760B" w:rsidP="00C5760B">
      <w:pPr>
        <w:spacing w:before="120" w:after="120"/>
        <w:rPr>
          <w:rFonts w:ascii="RR Pioneer" w:hAnsi="RR Pioneer" w:cs="Arial"/>
          <w:b/>
          <w:bCs/>
          <w:color w:val="000000" w:themeColor="text1"/>
          <w:sz w:val="20"/>
          <w:u w:val="single"/>
        </w:rPr>
      </w:pPr>
    </w:p>
    <w:p w14:paraId="66C8A841" w14:textId="77777777" w:rsidR="00C5760B" w:rsidRPr="00DB3D3B" w:rsidRDefault="00C5760B" w:rsidP="00C5760B">
      <w:pPr>
        <w:spacing w:before="120" w:after="120"/>
        <w:rPr>
          <w:rFonts w:ascii="RR Pioneer" w:hAnsi="RR Pioneer" w:cs="Arial"/>
          <w:b/>
          <w:bCs/>
          <w:color w:val="000000" w:themeColor="text1"/>
          <w:sz w:val="20"/>
          <w:u w:val="single"/>
        </w:rPr>
      </w:pPr>
    </w:p>
    <w:p w14:paraId="5FB3731B" w14:textId="77777777" w:rsidR="00C5760B" w:rsidRDefault="00C5760B" w:rsidP="00C5760B">
      <w:pPr>
        <w:spacing w:before="120" w:after="120"/>
        <w:rPr>
          <w:rFonts w:ascii="RR Pioneer" w:hAnsi="RR Pioneer" w:cs="Arial"/>
          <w:b/>
          <w:bCs/>
          <w:color w:val="000000" w:themeColor="text1"/>
          <w:sz w:val="20"/>
          <w:u w:val="single"/>
        </w:rPr>
      </w:pPr>
    </w:p>
    <w:p w14:paraId="627A26CA" w14:textId="77777777" w:rsidR="00C5760B" w:rsidRDefault="00C5760B" w:rsidP="00C5760B">
      <w:pPr>
        <w:spacing w:before="120" w:after="120"/>
        <w:rPr>
          <w:rFonts w:ascii="RR Pioneer" w:hAnsi="RR Pioneer" w:cs="Arial"/>
          <w:b/>
          <w:bCs/>
          <w:color w:val="000000" w:themeColor="text1"/>
          <w:sz w:val="20"/>
          <w:u w:val="single"/>
        </w:rPr>
      </w:pPr>
    </w:p>
    <w:p w14:paraId="3CD64F49" w14:textId="77777777" w:rsidR="00C5760B" w:rsidRDefault="00C5760B" w:rsidP="00C5760B">
      <w:pPr>
        <w:spacing w:before="120" w:after="120"/>
        <w:rPr>
          <w:rFonts w:ascii="RR Pioneer" w:hAnsi="RR Pioneer" w:cs="Arial"/>
          <w:b/>
          <w:bCs/>
          <w:color w:val="000000" w:themeColor="text1"/>
          <w:sz w:val="20"/>
          <w:u w:val="single"/>
        </w:rPr>
      </w:pPr>
    </w:p>
    <w:p w14:paraId="65EAF6C5" w14:textId="77777777" w:rsidR="00C5760B" w:rsidRDefault="00C5760B" w:rsidP="00C5760B">
      <w:pPr>
        <w:spacing w:before="120" w:after="120"/>
        <w:rPr>
          <w:rFonts w:ascii="RR Pioneer" w:hAnsi="RR Pioneer" w:cs="Arial"/>
          <w:b/>
          <w:bCs/>
          <w:color w:val="000000" w:themeColor="text1"/>
          <w:sz w:val="20"/>
          <w:u w:val="single"/>
        </w:rPr>
      </w:pPr>
    </w:p>
    <w:p w14:paraId="4EF57F70" w14:textId="77777777" w:rsidR="00C5760B" w:rsidRDefault="00C5760B" w:rsidP="00C5760B">
      <w:pPr>
        <w:spacing w:before="120" w:after="120"/>
        <w:rPr>
          <w:rFonts w:ascii="RR Pioneer" w:hAnsi="RR Pioneer" w:cs="Arial"/>
          <w:b/>
          <w:bCs/>
          <w:color w:val="000000" w:themeColor="text1"/>
          <w:sz w:val="20"/>
          <w:u w:val="single"/>
        </w:rPr>
      </w:pPr>
    </w:p>
    <w:p w14:paraId="3AEBC1EC" w14:textId="47FD2B8B" w:rsidR="00C5760B" w:rsidRPr="00DB3D3B" w:rsidRDefault="00C5760B" w:rsidP="00C5760B">
      <w:pPr>
        <w:spacing w:before="120" w:after="120"/>
        <w:rPr>
          <w:rFonts w:ascii="RR Pioneer" w:hAnsi="RR Pioneer" w:cs="Arial"/>
          <w:b/>
          <w:bCs/>
          <w:color w:val="000000" w:themeColor="text1"/>
          <w:sz w:val="20"/>
          <w:u w:val="single"/>
        </w:rPr>
      </w:pPr>
      <w:r w:rsidRPr="00DB3D3B">
        <w:rPr>
          <w:rFonts w:ascii="RR Pioneer" w:hAnsi="RR Pioneer" w:cs="Arial"/>
          <w:b/>
          <w:bCs/>
          <w:color w:val="000000" w:themeColor="text1"/>
          <w:sz w:val="20"/>
          <w:u w:val="single"/>
        </w:rPr>
        <w:t>Acknowledgement Slip – NTS</w:t>
      </w:r>
      <w:r w:rsidR="005D542D">
        <w:rPr>
          <w:rFonts w:ascii="RR Pioneer" w:hAnsi="RR Pioneer" w:cs="Arial"/>
          <w:b/>
          <w:bCs/>
          <w:color w:val="000000" w:themeColor="text1"/>
          <w:sz w:val="20"/>
          <w:u w:val="single"/>
        </w:rPr>
        <w:t>_616</w:t>
      </w:r>
      <w:r w:rsidRPr="00DB3D3B">
        <w:rPr>
          <w:rFonts w:ascii="RR Pioneer" w:hAnsi="RR Pioneer" w:cs="Arial"/>
          <w:b/>
          <w:bCs/>
          <w:color w:val="000000" w:themeColor="text1"/>
          <w:sz w:val="20"/>
          <w:u w:val="single"/>
        </w:rPr>
        <w:t xml:space="preserve"> Risk of Undeclared Dimensional Non-Conformance following UTT measurement.</w:t>
      </w:r>
    </w:p>
    <w:p w14:paraId="017B3B54" w14:textId="77777777" w:rsidR="00C5760B" w:rsidRPr="00DB3D3B" w:rsidRDefault="00C5760B" w:rsidP="00C5760B">
      <w:pPr>
        <w:spacing w:before="120" w:after="120"/>
        <w:rPr>
          <w:rFonts w:ascii="RR Pioneer" w:hAnsi="RR Pioneer" w:cs="Arial"/>
          <w:color w:val="000000" w:themeColor="text1"/>
          <w:sz w:val="20"/>
        </w:rPr>
      </w:pPr>
    </w:p>
    <w:p w14:paraId="6F9FA8A8" w14:textId="77777777" w:rsidR="00C5760B" w:rsidRPr="00DB3D3B" w:rsidRDefault="00C5760B" w:rsidP="00C5760B">
      <w:pPr>
        <w:spacing w:before="120" w:after="120"/>
        <w:rPr>
          <w:rFonts w:ascii="RR Pioneer" w:hAnsi="RR Pioneer" w:cs="Arial"/>
          <w:color w:val="000000" w:themeColor="text1"/>
          <w:sz w:val="20"/>
        </w:rPr>
      </w:pPr>
      <w:r w:rsidRPr="00DB3D3B">
        <w:rPr>
          <w:rFonts w:ascii="RR Pioneer" w:hAnsi="RR Pioneer" w:cs="Arial"/>
          <w:color w:val="000000" w:themeColor="text1"/>
          <w:sz w:val="20"/>
        </w:rPr>
        <w:t>I, …………………………………………………., of, …………………………………………………………………… (Supplier) confirm the following:</w:t>
      </w:r>
    </w:p>
    <w:p w14:paraId="5B161623" w14:textId="77777777" w:rsidR="00C5760B" w:rsidRPr="00DB3D3B" w:rsidRDefault="00C5760B" w:rsidP="00C5760B">
      <w:pPr>
        <w:spacing w:before="120" w:after="120"/>
        <w:rPr>
          <w:rFonts w:ascii="RR Pioneer" w:hAnsi="RR Pioneer" w:cs="Arial"/>
          <w:color w:val="000000" w:themeColor="text1"/>
          <w:sz w:val="20"/>
        </w:rPr>
      </w:pPr>
    </w:p>
    <w:tbl>
      <w:tblPr>
        <w:tblStyle w:val="TableGrid"/>
        <w:tblW w:w="95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6951"/>
        <w:gridCol w:w="1848"/>
      </w:tblGrid>
      <w:tr w:rsidR="00C5760B" w:rsidRPr="00DB3D3B" w14:paraId="0F8C05C7" w14:textId="77777777" w:rsidTr="003C7AF7">
        <w:trPr>
          <w:trHeight w:val="746"/>
        </w:trPr>
        <w:tc>
          <w:tcPr>
            <w:tcW w:w="749" w:type="dxa"/>
          </w:tcPr>
          <w:p w14:paraId="795C31AD" w14:textId="77777777" w:rsidR="00C5760B" w:rsidRPr="00DB3D3B" w:rsidRDefault="00C5760B" w:rsidP="003C7AF7">
            <w:pPr>
              <w:pStyle w:val="Header"/>
              <w:rPr>
                <w:rFonts w:ascii="RR Pioneer" w:hAnsi="RR Pioneer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</w:tcPr>
          <w:p w14:paraId="60EAA871" w14:textId="77777777" w:rsidR="00C5760B" w:rsidRPr="00DB3D3B" w:rsidRDefault="00C5760B" w:rsidP="003C7AF7">
            <w:pPr>
              <w:pStyle w:val="Header"/>
              <w:rPr>
                <w:rFonts w:ascii="RR Pioneer" w:hAnsi="RR Pioneer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14:paraId="254CD4CA" w14:textId="77777777" w:rsidR="00C5760B" w:rsidRPr="00DB3D3B" w:rsidRDefault="00C5760B" w:rsidP="003C7AF7">
            <w:pPr>
              <w:pStyle w:val="Header"/>
              <w:rPr>
                <w:rFonts w:ascii="RR Pioneer" w:hAnsi="RR Pioneer"/>
                <w:color w:val="000000" w:themeColor="text1"/>
                <w:sz w:val="20"/>
                <w:szCs w:val="20"/>
              </w:rPr>
            </w:pPr>
            <w:r w:rsidRPr="38EA1FA5">
              <w:rPr>
                <w:rFonts w:ascii="RR Pioneer" w:hAnsi="RR Pioneer"/>
                <w:color w:val="000000" w:themeColor="text1"/>
                <w:sz w:val="20"/>
                <w:szCs w:val="20"/>
              </w:rPr>
              <w:t>(tick applicable statements)</w:t>
            </w:r>
          </w:p>
        </w:tc>
      </w:tr>
      <w:tr w:rsidR="00C5760B" w:rsidRPr="00DB3D3B" w14:paraId="61BD314D" w14:textId="77777777" w:rsidTr="003C7AF7">
        <w:trPr>
          <w:trHeight w:val="765"/>
        </w:trPr>
        <w:tc>
          <w:tcPr>
            <w:tcW w:w="749" w:type="dxa"/>
          </w:tcPr>
          <w:p w14:paraId="09C66635" w14:textId="77777777" w:rsidR="00C5760B" w:rsidRPr="00DB3D3B" w:rsidRDefault="00C5760B" w:rsidP="003C7AF7">
            <w:pPr>
              <w:pStyle w:val="Header"/>
              <w:rPr>
                <w:rFonts w:ascii="RR Pioneer" w:hAnsi="RR Pioneer"/>
                <w:color w:val="000000" w:themeColor="text1"/>
                <w:sz w:val="20"/>
                <w:szCs w:val="20"/>
              </w:rPr>
            </w:pPr>
            <w:r w:rsidRPr="00DB3D3B">
              <w:rPr>
                <w:rFonts w:ascii="RR Pioneer" w:hAnsi="RR Pioneer"/>
                <w:color w:val="000000" w:themeColor="text1"/>
                <w:sz w:val="20"/>
                <w:szCs w:val="20"/>
              </w:rPr>
              <w:t>(i)</w:t>
            </w:r>
          </w:p>
        </w:tc>
        <w:tc>
          <w:tcPr>
            <w:tcW w:w="6951" w:type="dxa"/>
          </w:tcPr>
          <w:p w14:paraId="1B4BBA9A" w14:textId="77777777" w:rsidR="00C5760B" w:rsidRPr="00DB3D3B" w:rsidRDefault="00C5760B" w:rsidP="003C7AF7">
            <w:pPr>
              <w:spacing w:before="120" w:after="120" w:line="276" w:lineRule="auto"/>
              <w:rPr>
                <w:rFonts w:ascii="RR Pioneer" w:hAnsi="RR Pioneer" w:cs="Arial"/>
                <w:color w:val="000000" w:themeColor="text1"/>
                <w:sz w:val="20"/>
              </w:rPr>
            </w:pPr>
            <w:r w:rsidRPr="00DB3D3B">
              <w:rPr>
                <w:rFonts w:ascii="RR Pioneer" w:hAnsi="RR Pioneer" w:cs="Arial"/>
                <w:color w:val="000000" w:themeColor="text1"/>
                <w:sz w:val="20"/>
              </w:rPr>
              <w:t>Supplier does not conduct ultrasonic thickness measurement on products supplied to Rolls-Royce; or</w:t>
            </w:r>
          </w:p>
        </w:tc>
        <w:tc>
          <w:tcPr>
            <w:tcW w:w="1848" w:type="dxa"/>
          </w:tcPr>
          <w:tbl>
            <w:tblPr>
              <w:tblStyle w:val="TableGrid"/>
              <w:tblpPr w:leftFromText="180" w:rightFromText="180" w:vertAnchor="text" w:horzAnchor="margin" w:tblpY="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64"/>
            </w:tblGrid>
            <w:tr w:rsidR="00C5760B" w:rsidRPr="00DB3D3B" w14:paraId="629E5F37" w14:textId="77777777" w:rsidTr="003C7AF7">
              <w:trPr>
                <w:trHeight w:val="394"/>
              </w:trPr>
              <w:tc>
                <w:tcPr>
                  <w:tcW w:w="764" w:type="dxa"/>
                </w:tcPr>
                <w:p w14:paraId="43425407" w14:textId="77777777" w:rsidR="00C5760B" w:rsidRPr="00DB3D3B" w:rsidRDefault="00C5760B" w:rsidP="003C7AF7">
                  <w:pPr>
                    <w:spacing w:before="120" w:after="120"/>
                    <w:rPr>
                      <w:rFonts w:ascii="RR Pioneer" w:hAnsi="RR Pioneer" w:cs="Arial"/>
                      <w:color w:val="000000" w:themeColor="text1"/>
                      <w:sz w:val="20"/>
                    </w:rPr>
                  </w:pPr>
                </w:p>
              </w:tc>
            </w:tr>
          </w:tbl>
          <w:p w14:paraId="70B7B68A" w14:textId="77777777" w:rsidR="00C5760B" w:rsidRPr="00DB3D3B" w:rsidRDefault="00C5760B" w:rsidP="003C7AF7">
            <w:pPr>
              <w:spacing w:before="120" w:after="120"/>
              <w:rPr>
                <w:rFonts w:ascii="RR Pioneer" w:hAnsi="RR Pioneer" w:cs="Arial"/>
                <w:color w:val="000000" w:themeColor="text1"/>
                <w:sz w:val="20"/>
              </w:rPr>
            </w:pPr>
          </w:p>
          <w:p w14:paraId="52E2CC1C" w14:textId="77777777" w:rsidR="00C5760B" w:rsidRPr="00DB3D3B" w:rsidRDefault="00C5760B" w:rsidP="003C7AF7">
            <w:pPr>
              <w:pStyle w:val="Header"/>
              <w:rPr>
                <w:rFonts w:ascii="RR Pioneer" w:hAnsi="RR Pioneer"/>
                <w:color w:val="000000" w:themeColor="text1"/>
                <w:sz w:val="20"/>
                <w:szCs w:val="20"/>
              </w:rPr>
            </w:pPr>
          </w:p>
        </w:tc>
      </w:tr>
      <w:tr w:rsidR="00C5760B" w:rsidRPr="00DB3D3B" w14:paraId="15E5251F" w14:textId="77777777" w:rsidTr="003C7AF7">
        <w:trPr>
          <w:trHeight w:val="1119"/>
        </w:trPr>
        <w:tc>
          <w:tcPr>
            <w:tcW w:w="749" w:type="dxa"/>
          </w:tcPr>
          <w:p w14:paraId="32193CBA" w14:textId="77777777" w:rsidR="00C5760B" w:rsidRPr="00DB3D3B" w:rsidRDefault="00C5760B" w:rsidP="003C7AF7">
            <w:pPr>
              <w:pStyle w:val="Header"/>
              <w:rPr>
                <w:rFonts w:ascii="RR Pioneer" w:hAnsi="RR Pioneer"/>
                <w:color w:val="000000" w:themeColor="text1"/>
                <w:sz w:val="20"/>
                <w:szCs w:val="20"/>
              </w:rPr>
            </w:pPr>
            <w:r w:rsidRPr="00DB3D3B">
              <w:rPr>
                <w:rFonts w:ascii="RR Pioneer" w:hAnsi="RR Pioneer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6951" w:type="dxa"/>
          </w:tcPr>
          <w:p w14:paraId="0D3B78AD" w14:textId="77777777" w:rsidR="00C5760B" w:rsidRPr="00DB3D3B" w:rsidRDefault="00C5760B" w:rsidP="003C7AF7">
            <w:pPr>
              <w:spacing w:before="120" w:after="120" w:line="276" w:lineRule="auto"/>
              <w:rPr>
                <w:rFonts w:ascii="RR Pioneer" w:hAnsi="RR Pioneer" w:cs="Arial"/>
                <w:color w:val="000000" w:themeColor="text1"/>
                <w:sz w:val="20"/>
                <w:szCs w:val="20"/>
              </w:rPr>
            </w:pPr>
            <w:r w:rsidRPr="38EA1FA5">
              <w:rPr>
                <w:rFonts w:ascii="RR Pioneer" w:hAnsi="RR Pioneer" w:cs="Arial"/>
                <w:color w:val="000000" w:themeColor="text1"/>
                <w:sz w:val="20"/>
                <w:szCs w:val="20"/>
              </w:rPr>
              <w:t xml:space="preserve">Supplier </w:t>
            </w:r>
            <w:r>
              <w:rPr>
                <w:rFonts w:ascii="RR Pioneer" w:hAnsi="RR Pioneer" w:cs="Arial"/>
                <w:color w:val="000000" w:themeColor="text1"/>
                <w:sz w:val="20"/>
                <w:szCs w:val="20"/>
              </w:rPr>
              <w:t xml:space="preserve">conducts </w:t>
            </w:r>
            <w:r w:rsidRPr="38EA1FA5">
              <w:rPr>
                <w:rFonts w:ascii="RR Pioneer" w:hAnsi="RR Pioneer" w:cs="Arial"/>
                <w:color w:val="000000" w:themeColor="text1"/>
                <w:sz w:val="20"/>
                <w:szCs w:val="20"/>
              </w:rPr>
              <w:t xml:space="preserve">ultrasonic thickness measurement on products supplied to Rolls-Royce, but not </w:t>
            </w:r>
            <w:r>
              <w:rPr>
                <w:rFonts w:ascii="RR Pioneer" w:hAnsi="RR Pioneer" w:cs="Arial"/>
                <w:color w:val="000000" w:themeColor="text1"/>
                <w:sz w:val="20"/>
                <w:szCs w:val="20"/>
              </w:rPr>
              <w:t xml:space="preserve">on </w:t>
            </w:r>
            <w:r w:rsidRPr="38EA1FA5">
              <w:rPr>
                <w:rFonts w:ascii="RR Pioneer" w:hAnsi="RR Pioneer" w:cs="Arial"/>
                <w:color w:val="000000" w:themeColor="text1"/>
                <w:sz w:val="20"/>
                <w:szCs w:val="20"/>
              </w:rPr>
              <w:t>parts with a minimum wall thickness less than 2mm; (0.078”) or</w:t>
            </w:r>
          </w:p>
        </w:tc>
        <w:tc>
          <w:tcPr>
            <w:tcW w:w="1848" w:type="dxa"/>
          </w:tcPr>
          <w:tbl>
            <w:tblPr>
              <w:tblStyle w:val="TableGrid"/>
              <w:tblpPr w:leftFromText="180" w:rightFromText="180" w:vertAnchor="text" w:horzAnchor="margin" w:tblpY="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64"/>
            </w:tblGrid>
            <w:tr w:rsidR="00C5760B" w:rsidRPr="00DB3D3B" w14:paraId="06A37FE8" w14:textId="77777777" w:rsidTr="003C7AF7">
              <w:trPr>
                <w:trHeight w:val="394"/>
              </w:trPr>
              <w:tc>
                <w:tcPr>
                  <w:tcW w:w="764" w:type="dxa"/>
                </w:tcPr>
                <w:p w14:paraId="3D9134CD" w14:textId="77777777" w:rsidR="00C5760B" w:rsidRPr="00DB3D3B" w:rsidRDefault="00C5760B" w:rsidP="003C7AF7">
                  <w:pPr>
                    <w:spacing w:before="120" w:after="120"/>
                    <w:rPr>
                      <w:rFonts w:ascii="RR Pioneer" w:hAnsi="RR Pioneer" w:cs="Arial"/>
                      <w:color w:val="000000" w:themeColor="text1"/>
                      <w:sz w:val="20"/>
                    </w:rPr>
                  </w:pPr>
                </w:p>
              </w:tc>
            </w:tr>
          </w:tbl>
          <w:p w14:paraId="496E9C2E" w14:textId="77777777" w:rsidR="00C5760B" w:rsidRPr="00DB3D3B" w:rsidRDefault="00C5760B" w:rsidP="003C7AF7">
            <w:pPr>
              <w:spacing w:before="120" w:after="120"/>
              <w:rPr>
                <w:rFonts w:ascii="RR Pioneer" w:hAnsi="RR Pioneer" w:cs="Arial"/>
                <w:color w:val="000000" w:themeColor="text1"/>
                <w:sz w:val="20"/>
              </w:rPr>
            </w:pPr>
          </w:p>
          <w:p w14:paraId="336A73B1" w14:textId="77777777" w:rsidR="00C5760B" w:rsidRPr="00DB3D3B" w:rsidRDefault="00C5760B" w:rsidP="003C7AF7">
            <w:pPr>
              <w:pStyle w:val="Header"/>
              <w:rPr>
                <w:rFonts w:ascii="RR Pioneer" w:hAnsi="RR Pioneer"/>
                <w:color w:val="000000" w:themeColor="text1"/>
                <w:sz w:val="20"/>
                <w:szCs w:val="20"/>
              </w:rPr>
            </w:pPr>
          </w:p>
        </w:tc>
      </w:tr>
      <w:tr w:rsidR="00C5760B" w:rsidRPr="00DB3D3B" w14:paraId="06F172BC" w14:textId="77777777" w:rsidTr="003C7AF7">
        <w:trPr>
          <w:trHeight w:val="994"/>
        </w:trPr>
        <w:tc>
          <w:tcPr>
            <w:tcW w:w="749" w:type="dxa"/>
          </w:tcPr>
          <w:p w14:paraId="12CDC53F" w14:textId="77777777" w:rsidR="00C5760B" w:rsidRPr="00DB3D3B" w:rsidRDefault="00C5760B" w:rsidP="003C7AF7">
            <w:pPr>
              <w:pStyle w:val="Header"/>
              <w:rPr>
                <w:rFonts w:ascii="RR Pioneer" w:hAnsi="RR Pioneer"/>
                <w:color w:val="000000" w:themeColor="text1"/>
                <w:sz w:val="20"/>
                <w:szCs w:val="20"/>
              </w:rPr>
            </w:pPr>
            <w:r w:rsidRPr="00DB3D3B">
              <w:rPr>
                <w:rFonts w:ascii="RR Pioneer" w:hAnsi="RR Pioneer"/>
                <w:color w:val="000000" w:themeColor="text1"/>
                <w:sz w:val="20"/>
                <w:szCs w:val="20"/>
              </w:rPr>
              <w:t>(iii)</w:t>
            </w:r>
          </w:p>
        </w:tc>
        <w:tc>
          <w:tcPr>
            <w:tcW w:w="6951" w:type="dxa"/>
          </w:tcPr>
          <w:p w14:paraId="7B14B117" w14:textId="77777777" w:rsidR="00C5760B" w:rsidRPr="00DB3D3B" w:rsidRDefault="00C5760B" w:rsidP="003C7AF7">
            <w:pPr>
              <w:pStyle w:val="Header"/>
              <w:rPr>
                <w:rFonts w:ascii="RR Pioneer" w:hAnsi="RR Pioneer" w:cs="Arial"/>
                <w:color w:val="000000" w:themeColor="text1"/>
                <w:sz w:val="20"/>
                <w:szCs w:val="20"/>
              </w:rPr>
            </w:pPr>
            <w:r w:rsidRPr="38EA1FA5">
              <w:rPr>
                <w:rFonts w:ascii="RR Pioneer" w:hAnsi="RR Pioneer" w:cs="Arial"/>
                <w:color w:val="000000" w:themeColor="text1"/>
                <w:sz w:val="20"/>
                <w:szCs w:val="20"/>
              </w:rPr>
              <w:t>Supplier conducts ultrasonic thickness measurement on products supplied to Rolls-Royce, with a minimum wall thickness less than 2mm (0.078”) and:</w:t>
            </w:r>
          </w:p>
          <w:p w14:paraId="63DAA9D4" w14:textId="77777777" w:rsidR="00C5760B" w:rsidRPr="00DB3D3B" w:rsidRDefault="00C5760B" w:rsidP="003C7AF7">
            <w:pPr>
              <w:pStyle w:val="Header"/>
              <w:rPr>
                <w:rFonts w:ascii="RR Pioneer" w:hAnsi="RR Pioneer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</w:tcPr>
          <w:p w14:paraId="56B20833" w14:textId="77777777" w:rsidR="00C5760B" w:rsidRPr="00DB3D3B" w:rsidRDefault="00C5760B" w:rsidP="003C7AF7">
            <w:pPr>
              <w:pStyle w:val="Header"/>
              <w:rPr>
                <w:rFonts w:ascii="RR Pioneer" w:hAnsi="RR Pioneer"/>
                <w:color w:val="000000" w:themeColor="text1"/>
                <w:sz w:val="20"/>
                <w:szCs w:val="20"/>
              </w:rPr>
            </w:pPr>
          </w:p>
        </w:tc>
      </w:tr>
      <w:tr w:rsidR="00C5760B" w:rsidRPr="00DB3D3B" w14:paraId="72406BD1" w14:textId="77777777" w:rsidTr="003C7AF7">
        <w:trPr>
          <w:trHeight w:val="746"/>
        </w:trPr>
        <w:tc>
          <w:tcPr>
            <w:tcW w:w="749" w:type="dxa"/>
          </w:tcPr>
          <w:p w14:paraId="77CB407A" w14:textId="77777777" w:rsidR="00C5760B" w:rsidRPr="00DB3D3B" w:rsidRDefault="00C5760B" w:rsidP="003C7AF7">
            <w:pPr>
              <w:pStyle w:val="Header"/>
              <w:rPr>
                <w:rFonts w:ascii="RR Pioneer" w:hAnsi="RR Pioneer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</w:tcPr>
          <w:p w14:paraId="4B7592A3" w14:textId="77777777" w:rsidR="00C5760B" w:rsidRPr="002C5501" w:rsidRDefault="00C5760B" w:rsidP="00C5760B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RR Pioneer" w:hAnsi="RR Pioneer"/>
                <w:color w:val="000000" w:themeColor="text1"/>
                <w:sz w:val="20"/>
                <w:szCs w:val="20"/>
              </w:rPr>
            </w:pPr>
            <w:r w:rsidRPr="002C5501">
              <w:rPr>
                <w:rFonts w:ascii="RR Pioneer" w:hAnsi="RR Pioneer" w:cs="Arial"/>
                <w:color w:val="000000" w:themeColor="text1"/>
                <w:sz w:val="20"/>
              </w:rPr>
              <w:t>The ultrasonic thickness measurement process is overseen by an approved NDT Ultrasonic Level 3; or</w:t>
            </w:r>
          </w:p>
        </w:tc>
        <w:tc>
          <w:tcPr>
            <w:tcW w:w="1848" w:type="dxa"/>
          </w:tcPr>
          <w:tbl>
            <w:tblPr>
              <w:tblStyle w:val="TableGrid"/>
              <w:tblpPr w:leftFromText="180" w:rightFromText="180" w:vertAnchor="text" w:horzAnchor="margin" w:tblpY="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64"/>
            </w:tblGrid>
            <w:tr w:rsidR="00C5760B" w:rsidRPr="00DB3D3B" w14:paraId="7C094310" w14:textId="77777777" w:rsidTr="003C7AF7">
              <w:trPr>
                <w:trHeight w:val="394"/>
              </w:trPr>
              <w:tc>
                <w:tcPr>
                  <w:tcW w:w="764" w:type="dxa"/>
                </w:tcPr>
                <w:p w14:paraId="78875D0A" w14:textId="77777777" w:rsidR="00C5760B" w:rsidRPr="00DB3D3B" w:rsidRDefault="00C5760B" w:rsidP="003C7AF7">
                  <w:pPr>
                    <w:spacing w:before="120" w:after="120"/>
                    <w:rPr>
                      <w:rFonts w:ascii="RR Pioneer" w:hAnsi="RR Pioneer" w:cs="Arial"/>
                      <w:color w:val="000000" w:themeColor="text1"/>
                      <w:sz w:val="20"/>
                    </w:rPr>
                  </w:pPr>
                </w:p>
              </w:tc>
            </w:tr>
          </w:tbl>
          <w:p w14:paraId="0A5EB587" w14:textId="77777777" w:rsidR="00C5760B" w:rsidRPr="00DB3D3B" w:rsidRDefault="00C5760B" w:rsidP="003C7AF7">
            <w:pPr>
              <w:spacing w:before="120" w:after="120"/>
              <w:rPr>
                <w:rFonts w:ascii="RR Pioneer" w:hAnsi="RR Pioneer" w:cs="Arial"/>
                <w:color w:val="000000" w:themeColor="text1"/>
                <w:sz w:val="20"/>
              </w:rPr>
            </w:pPr>
          </w:p>
          <w:p w14:paraId="6E66A121" w14:textId="77777777" w:rsidR="00C5760B" w:rsidRPr="00DB3D3B" w:rsidRDefault="00C5760B" w:rsidP="003C7AF7">
            <w:pPr>
              <w:pStyle w:val="Header"/>
              <w:rPr>
                <w:rFonts w:ascii="RR Pioneer" w:hAnsi="RR Pioneer"/>
                <w:color w:val="000000" w:themeColor="text1"/>
                <w:sz w:val="20"/>
                <w:szCs w:val="20"/>
              </w:rPr>
            </w:pPr>
          </w:p>
        </w:tc>
      </w:tr>
      <w:tr w:rsidR="00C5760B" w:rsidRPr="00DB3D3B" w14:paraId="19D7C91B" w14:textId="77777777" w:rsidTr="003C7AF7">
        <w:trPr>
          <w:trHeight w:val="994"/>
        </w:trPr>
        <w:tc>
          <w:tcPr>
            <w:tcW w:w="749" w:type="dxa"/>
          </w:tcPr>
          <w:p w14:paraId="2C752272" w14:textId="77777777" w:rsidR="00C5760B" w:rsidRPr="00DB3D3B" w:rsidRDefault="00C5760B" w:rsidP="003C7AF7">
            <w:pPr>
              <w:pStyle w:val="Header"/>
              <w:rPr>
                <w:rFonts w:ascii="RR Pioneer" w:hAnsi="RR Pioneer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</w:tcPr>
          <w:p w14:paraId="24B72A16" w14:textId="77777777" w:rsidR="00C5760B" w:rsidRPr="002C5501" w:rsidRDefault="00C5760B" w:rsidP="00C5760B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RR Pioneer" w:hAnsi="RR Pioneer" w:cs="Arial"/>
                <w:color w:val="000000" w:themeColor="text1"/>
                <w:sz w:val="20"/>
                <w:szCs w:val="20"/>
              </w:rPr>
            </w:pPr>
            <w:r w:rsidRPr="002C5501">
              <w:rPr>
                <w:rFonts w:ascii="RR Pioneer" w:hAnsi="RR Pioneer" w:cs="Arial"/>
                <w:color w:val="000000" w:themeColor="text1"/>
                <w:sz w:val="20"/>
                <w:szCs w:val="20"/>
              </w:rPr>
              <w:t xml:space="preserve">The ultrasonic thickness measurement process is </w:t>
            </w:r>
            <w:r w:rsidRPr="002C5501">
              <w:rPr>
                <w:rFonts w:ascii="RR Pioneer" w:hAnsi="RR Pioneer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NOT</w:t>
            </w:r>
            <w:r w:rsidRPr="002C5501">
              <w:rPr>
                <w:rFonts w:ascii="RR Pioneer" w:hAnsi="RR Pioneer" w:cs="Arial"/>
                <w:color w:val="000000" w:themeColor="text1"/>
                <w:sz w:val="20"/>
                <w:szCs w:val="20"/>
              </w:rPr>
              <w:t xml:space="preserve"> overseen by an approved NDT Ultrasonic Level 3, </w:t>
            </w:r>
          </w:p>
        </w:tc>
        <w:tc>
          <w:tcPr>
            <w:tcW w:w="1848" w:type="dxa"/>
          </w:tcPr>
          <w:tbl>
            <w:tblPr>
              <w:tblStyle w:val="TableGrid"/>
              <w:tblpPr w:leftFromText="180" w:rightFromText="180" w:vertAnchor="text" w:horzAnchor="margin" w:tblpY="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64"/>
            </w:tblGrid>
            <w:tr w:rsidR="00C5760B" w:rsidRPr="00DB3D3B" w14:paraId="34E4FB65" w14:textId="77777777" w:rsidTr="003C7AF7">
              <w:trPr>
                <w:trHeight w:val="394"/>
              </w:trPr>
              <w:tc>
                <w:tcPr>
                  <w:tcW w:w="764" w:type="dxa"/>
                </w:tcPr>
                <w:p w14:paraId="21D64A16" w14:textId="77777777" w:rsidR="00C5760B" w:rsidRPr="00DB3D3B" w:rsidRDefault="00C5760B" w:rsidP="003C7AF7">
                  <w:pPr>
                    <w:spacing w:before="120" w:after="120"/>
                    <w:rPr>
                      <w:rFonts w:ascii="RR Pioneer" w:hAnsi="RR Pioneer" w:cs="Arial"/>
                      <w:color w:val="000000" w:themeColor="text1"/>
                      <w:sz w:val="20"/>
                    </w:rPr>
                  </w:pPr>
                </w:p>
              </w:tc>
            </w:tr>
          </w:tbl>
          <w:p w14:paraId="4F8D1D85" w14:textId="77777777" w:rsidR="00C5760B" w:rsidRPr="00DB3D3B" w:rsidRDefault="00C5760B" w:rsidP="003C7AF7">
            <w:pPr>
              <w:spacing w:before="120" w:after="120"/>
              <w:rPr>
                <w:rFonts w:ascii="RR Pioneer" w:hAnsi="RR Pioneer" w:cs="Arial"/>
                <w:color w:val="000000" w:themeColor="text1"/>
                <w:sz w:val="20"/>
              </w:rPr>
            </w:pPr>
          </w:p>
          <w:p w14:paraId="73B24A42" w14:textId="77777777" w:rsidR="00C5760B" w:rsidRPr="00DB3D3B" w:rsidRDefault="00C5760B" w:rsidP="003C7AF7">
            <w:pPr>
              <w:pStyle w:val="Header"/>
              <w:rPr>
                <w:rFonts w:ascii="RR Pioneer" w:hAnsi="RR Pioneer"/>
                <w:color w:val="000000" w:themeColor="text1"/>
                <w:sz w:val="20"/>
                <w:szCs w:val="20"/>
              </w:rPr>
            </w:pPr>
          </w:p>
        </w:tc>
      </w:tr>
    </w:tbl>
    <w:p w14:paraId="064ABF7E" w14:textId="77777777" w:rsidR="00C5760B" w:rsidRPr="00DB3D3B" w:rsidRDefault="00C5760B" w:rsidP="00C5760B">
      <w:pPr>
        <w:spacing w:before="120" w:after="120"/>
        <w:rPr>
          <w:rFonts w:ascii="RR Pioneer" w:hAnsi="RR Pioneer" w:cs="Arial"/>
          <w:color w:val="000000" w:themeColor="text1"/>
          <w:sz w:val="20"/>
        </w:rPr>
      </w:pPr>
      <w:r w:rsidRPr="5CCCE229">
        <w:rPr>
          <w:rFonts w:ascii="RR Pioneer" w:hAnsi="RR Pioneer" w:cs="Arial"/>
          <w:color w:val="000000" w:themeColor="text1"/>
          <w:sz w:val="20"/>
          <w:szCs w:val="20"/>
        </w:rPr>
        <w:t xml:space="preserve">Confirmation is required of the above </w:t>
      </w:r>
      <w:r w:rsidRPr="5CCCE229">
        <w:rPr>
          <w:rFonts w:ascii="RR Pioneer" w:hAnsi="RR Pioneer" w:cs="Arial"/>
          <w:b/>
          <w:bCs/>
          <w:color w:val="000000" w:themeColor="text1"/>
          <w:sz w:val="20"/>
          <w:szCs w:val="20"/>
        </w:rPr>
        <w:t xml:space="preserve">by </w:t>
      </w:r>
      <w:r w:rsidRPr="002824E1">
        <w:rPr>
          <w:rFonts w:ascii="RR Pioneer" w:hAnsi="RR Pioneer" w:cs="Arial"/>
          <w:b/>
          <w:bCs/>
          <w:color w:val="000000" w:themeColor="text1"/>
          <w:sz w:val="20"/>
          <w:szCs w:val="20"/>
        </w:rPr>
        <w:t xml:space="preserve">end of business on </w:t>
      </w:r>
      <w:r w:rsidRPr="00AF0DAC">
        <w:rPr>
          <w:rFonts w:ascii="RR Pioneer" w:hAnsi="RR Pioneer" w:cs="Arial"/>
          <w:b/>
          <w:bCs/>
          <w:color w:val="000000" w:themeColor="text1"/>
          <w:sz w:val="20"/>
          <w:szCs w:val="20"/>
        </w:rPr>
        <w:t>20th December 2024</w:t>
      </w:r>
      <w:r w:rsidRPr="002824E1">
        <w:rPr>
          <w:rFonts w:ascii="RR Pioneer" w:hAnsi="RR Pioneer" w:cs="Arial"/>
          <w:b/>
          <w:bCs/>
          <w:color w:val="000000" w:themeColor="text1"/>
          <w:sz w:val="20"/>
          <w:szCs w:val="20"/>
        </w:rPr>
        <w:t xml:space="preserve">.  This can be emailed to </w:t>
      </w:r>
      <w:r w:rsidRPr="003C02AA">
        <w:rPr>
          <w:rFonts w:ascii="RR Pioneer" w:hAnsi="RR Pioneer" w:cs="Arial"/>
          <w:b/>
          <w:bCs/>
          <w:color w:val="000000" w:themeColor="text1"/>
          <w:sz w:val="20"/>
          <w:szCs w:val="20"/>
        </w:rPr>
        <w:t>SAR3469@rolls-royce.com</w:t>
      </w:r>
    </w:p>
    <w:p w14:paraId="7CA0FE77" w14:textId="77777777" w:rsidR="00C5760B" w:rsidRPr="00DB3D3B" w:rsidRDefault="00C5760B" w:rsidP="00C5760B">
      <w:pPr>
        <w:spacing w:before="120" w:after="120"/>
        <w:rPr>
          <w:rFonts w:ascii="RR Pioneer" w:hAnsi="RR Pioneer" w:cs="Arial"/>
          <w:color w:val="000000" w:themeColor="text1"/>
          <w:sz w:val="20"/>
        </w:rPr>
      </w:pPr>
    </w:p>
    <w:p w14:paraId="474F1630" w14:textId="77777777" w:rsidR="00C5760B" w:rsidRPr="00DB3D3B" w:rsidRDefault="00C5760B" w:rsidP="00C5760B">
      <w:pPr>
        <w:spacing w:before="120" w:after="120"/>
        <w:rPr>
          <w:rFonts w:ascii="RR Pioneer" w:hAnsi="RR Pioneer" w:cs="Arial"/>
          <w:color w:val="000000" w:themeColor="text1"/>
          <w:sz w:val="20"/>
        </w:rPr>
      </w:pPr>
      <w:r w:rsidRPr="00DB3D3B">
        <w:rPr>
          <w:rFonts w:ascii="RR Pioneer" w:hAnsi="RR Pioneer" w:cs="Arial"/>
          <w:color w:val="000000" w:themeColor="text1"/>
          <w:sz w:val="20"/>
        </w:rPr>
        <w:t>Signed</w:t>
      </w:r>
      <w:r w:rsidRPr="00DB3D3B">
        <w:rPr>
          <w:rFonts w:ascii="RR Pioneer" w:hAnsi="RR Pioneer" w:cs="Arial"/>
          <w:color w:val="000000" w:themeColor="text1"/>
          <w:sz w:val="20"/>
        </w:rPr>
        <w:tab/>
      </w:r>
      <w:r w:rsidRPr="00DB3D3B">
        <w:rPr>
          <w:rFonts w:ascii="RR Pioneer" w:hAnsi="RR Pioneer" w:cs="Arial"/>
          <w:color w:val="000000" w:themeColor="text1"/>
          <w:sz w:val="20"/>
        </w:rPr>
        <w:tab/>
        <w:t>_________________________</w:t>
      </w:r>
    </w:p>
    <w:p w14:paraId="40130C20" w14:textId="77777777" w:rsidR="00C5760B" w:rsidRPr="00DB3D3B" w:rsidRDefault="00C5760B" w:rsidP="00C5760B">
      <w:pPr>
        <w:spacing w:before="120" w:after="120"/>
        <w:rPr>
          <w:rFonts w:ascii="RR Pioneer" w:hAnsi="RR Pioneer" w:cs="Arial"/>
          <w:color w:val="000000" w:themeColor="text1"/>
          <w:sz w:val="20"/>
        </w:rPr>
      </w:pPr>
    </w:p>
    <w:p w14:paraId="35C4F58D" w14:textId="77777777" w:rsidR="00C5760B" w:rsidRPr="00DB3D3B" w:rsidRDefault="00C5760B" w:rsidP="00C5760B">
      <w:pPr>
        <w:spacing w:before="120" w:after="120"/>
        <w:rPr>
          <w:rFonts w:ascii="RR Pioneer" w:hAnsi="RR Pioneer" w:cs="Arial"/>
          <w:color w:val="000000" w:themeColor="text1"/>
          <w:sz w:val="20"/>
        </w:rPr>
      </w:pPr>
      <w:r w:rsidRPr="00DB3D3B">
        <w:rPr>
          <w:rFonts w:ascii="RR Pioneer" w:hAnsi="RR Pioneer" w:cs="Arial"/>
          <w:color w:val="000000" w:themeColor="text1"/>
          <w:sz w:val="20"/>
        </w:rPr>
        <w:t>Date</w:t>
      </w:r>
      <w:r w:rsidRPr="00DB3D3B">
        <w:rPr>
          <w:rFonts w:ascii="RR Pioneer" w:hAnsi="RR Pioneer" w:cs="Arial"/>
          <w:color w:val="000000" w:themeColor="text1"/>
          <w:sz w:val="20"/>
        </w:rPr>
        <w:tab/>
      </w:r>
      <w:r w:rsidRPr="00DB3D3B">
        <w:rPr>
          <w:rFonts w:ascii="RR Pioneer" w:hAnsi="RR Pioneer" w:cs="Arial"/>
          <w:color w:val="000000" w:themeColor="text1"/>
          <w:sz w:val="20"/>
        </w:rPr>
        <w:tab/>
        <w:t>_________________________</w:t>
      </w:r>
    </w:p>
    <w:p w14:paraId="600CF877" w14:textId="77777777" w:rsidR="00C5760B" w:rsidRPr="00DB3D3B" w:rsidRDefault="00C5760B" w:rsidP="00C5760B">
      <w:pPr>
        <w:spacing w:before="120" w:after="120"/>
        <w:rPr>
          <w:rFonts w:ascii="RR Pioneer" w:hAnsi="RR Pioneer" w:cs="Arial"/>
          <w:color w:val="000000" w:themeColor="text1"/>
          <w:sz w:val="20"/>
        </w:rPr>
      </w:pPr>
    </w:p>
    <w:p w14:paraId="6CA4C9B1" w14:textId="77777777" w:rsidR="00C5760B" w:rsidRPr="00DB3D3B" w:rsidRDefault="00C5760B" w:rsidP="00C5760B">
      <w:pPr>
        <w:spacing w:before="120" w:after="120"/>
        <w:rPr>
          <w:rFonts w:ascii="RR Pioneer" w:hAnsi="RR Pioneer" w:cs="Arial"/>
          <w:color w:val="000000" w:themeColor="text1"/>
          <w:sz w:val="20"/>
        </w:rPr>
      </w:pPr>
      <w:r w:rsidRPr="00DB3D3B">
        <w:rPr>
          <w:rFonts w:ascii="RR Pioneer" w:hAnsi="RR Pioneer" w:cs="Arial"/>
          <w:color w:val="000000" w:themeColor="text1"/>
          <w:sz w:val="20"/>
        </w:rPr>
        <w:t>Position</w:t>
      </w:r>
      <w:r w:rsidRPr="00DB3D3B">
        <w:rPr>
          <w:rFonts w:ascii="RR Pioneer" w:hAnsi="RR Pioneer" w:cs="Arial"/>
          <w:color w:val="000000" w:themeColor="text1"/>
          <w:sz w:val="20"/>
        </w:rPr>
        <w:tab/>
        <w:t>_________________________</w:t>
      </w:r>
    </w:p>
    <w:p w14:paraId="08DA6AB0" w14:textId="77777777" w:rsidR="00C5760B" w:rsidRPr="00DB3D3B" w:rsidRDefault="00C5760B" w:rsidP="00C5760B">
      <w:pPr>
        <w:spacing w:before="120" w:after="120"/>
        <w:rPr>
          <w:rFonts w:ascii="RR Pioneer" w:hAnsi="RR Pioneer" w:cs="Arial"/>
          <w:color w:val="000000" w:themeColor="text1"/>
          <w:sz w:val="20"/>
        </w:rPr>
      </w:pPr>
    </w:p>
    <w:p w14:paraId="3E3B9E41" w14:textId="77777777" w:rsidR="00C5760B" w:rsidRPr="00DB3D3B" w:rsidRDefault="00C5760B" w:rsidP="00C5760B">
      <w:pPr>
        <w:spacing w:before="120" w:after="120"/>
        <w:rPr>
          <w:rFonts w:ascii="RR Pioneer" w:hAnsi="RR Pioneer" w:cs="Arial"/>
          <w:color w:val="000000" w:themeColor="text1"/>
          <w:sz w:val="20"/>
        </w:rPr>
      </w:pPr>
    </w:p>
    <w:p w14:paraId="103305EC" w14:textId="77777777" w:rsidR="00C5760B" w:rsidRDefault="00C5760B" w:rsidP="00C5760B">
      <w:pPr>
        <w:spacing w:before="120" w:after="120"/>
        <w:rPr>
          <w:rFonts w:ascii="RR Pioneer" w:hAnsi="RR Pioneer" w:cs="Arial"/>
          <w:color w:val="000000" w:themeColor="text1"/>
          <w:sz w:val="20"/>
          <w:szCs w:val="20"/>
        </w:rPr>
      </w:pPr>
    </w:p>
    <w:p w14:paraId="138F6F93" w14:textId="77777777" w:rsidR="000A010D" w:rsidRDefault="000A010D"/>
    <w:sectPr w:rsidR="000A010D" w:rsidSect="00C5760B">
      <w:pgSz w:w="11906" w:h="16838" w:code="9"/>
      <w:pgMar w:top="0" w:right="1134" w:bottom="1440" w:left="179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7F48" w14:textId="77777777" w:rsidR="00C5760B" w:rsidRDefault="00C5760B" w:rsidP="00C5760B">
      <w:r>
        <w:separator/>
      </w:r>
    </w:p>
  </w:endnote>
  <w:endnote w:type="continuationSeparator" w:id="0">
    <w:p w14:paraId="55339B02" w14:textId="77777777" w:rsidR="00C5760B" w:rsidRDefault="00C5760B" w:rsidP="00C5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R Pioneer">
    <w:panose1 w:val="020B0503050201040103"/>
    <w:charset w:val="00"/>
    <w:family w:val="swiss"/>
    <w:pitch w:val="variable"/>
    <w:sig w:usb0="000003C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C931" w14:textId="77777777" w:rsidR="00C5760B" w:rsidRDefault="00C5760B" w:rsidP="00C5760B">
      <w:r>
        <w:separator/>
      </w:r>
    </w:p>
  </w:footnote>
  <w:footnote w:type="continuationSeparator" w:id="0">
    <w:p w14:paraId="24316C0A" w14:textId="77777777" w:rsidR="00C5760B" w:rsidRDefault="00C5760B" w:rsidP="00C5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D74"/>
    <w:multiLevelType w:val="hybridMultilevel"/>
    <w:tmpl w:val="381A9F90"/>
    <w:lvl w:ilvl="0" w:tplc="D534B6D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84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60B"/>
    <w:rsid w:val="00034762"/>
    <w:rsid w:val="000A010D"/>
    <w:rsid w:val="002762F9"/>
    <w:rsid w:val="002D34CD"/>
    <w:rsid w:val="005D542D"/>
    <w:rsid w:val="00710137"/>
    <w:rsid w:val="00C5760B"/>
    <w:rsid w:val="00E8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01ACF"/>
  <w15:chartTrackingRefBased/>
  <w15:docId w15:val="{934C8E4B-5AD7-46FE-9CCC-8D296C62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60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7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5760B"/>
  </w:style>
  <w:style w:type="paragraph" w:styleId="Footer">
    <w:name w:val="footer"/>
    <w:basedOn w:val="Normal"/>
    <w:link w:val="FooterChar"/>
    <w:unhideWhenUsed/>
    <w:rsid w:val="00C57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0B"/>
  </w:style>
  <w:style w:type="character" w:styleId="PageNumber">
    <w:name w:val="page number"/>
    <w:basedOn w:val="DefaultParagraphFont"/>
    <w:semiHidden/>
    <w:rsid w:val="00C5760B"/>
  </w:style>
  <w:style w:type="table" w:styleId="TableGrid">
    <w:name w:val="Table Grid"/>
    <w:basedOn w:val="TableNormal"/>
    <w:uiPriority w:val="59"/>
    <w:rsid w:val="00C57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e56daa8a-7b27-48ac-85d4-db65acb580b6" origin="userSelected">
  <element uid="49330798-7003-4e86-8332-af49f20564a6" value=""/>
  <element uid="ec6abd3b-c0d6-4fa7-a60a-349d0f822e3b" value=""/>
  <element uid="46fe2329-c02b-4495-b624-12a499d069e2" value=""/>
  <element uid="8b2d8d36-50e9-4e35-b179-b787235cbfe0" value=""/>
  <element uid="76cb6641-65c9-4928-b1aa-841d1b5bdb86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03CEA2448514596B20C86FA81BA59" ma:contentTypeVersion="12" ma:contentTypeDescription="Create a new document." ma:contentTypeScope="" ma:versionID="0cf808978e258a07836d6457f1236c57">
  <xsd:schema xmlns:xsd="http://www.w3.org/2001/XMLSchema" xmlns:xs="http://www.w3.org/2001/XMLSchema" xmlns:p="http://schemas.microsoft.com/office/2006/metadata/properties" xmlns:ns2="1e9ebf62-e02a-4ccd-83dd-ee247d4de155" xmlns:ns3="c59c662c-0cb1-4f81-b635-2ae7b40d1b61" targetNamespace="http://schemas.microsoft.com/office/2006/metadata/properties" ma:root="true" ma:fieldsID="86507b4b09b95aae32a7601b67d62ee5" ns2:_="" ns3:_="">
    <xsd:import namespace="1e9ebf62-e02a-4ccd-83dd-ee247d4de155"/>
    <xsd:import namespace="c59c662c-0cb1-4f81-b635-2ae7b40d1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ebf62-e02a-4ccd-83dd-ee247d4de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b9031c-046d-4828-9111-28cb2e0a4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c662c-0cb1-4f81-b635-2ae7b40d1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ebf62-e02a-4ccd-83dd-ee247d4de1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C77631-C2AD-4468-A131-3719619C766E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776213F8-D951-492A-960A-C4A62AED486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C95C1454-E386-401E-B62B-385C2534C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ebf62-e02a-4ccd-83dd-ee247d4de155"/>
    <ds:schemaRef ds:uri="c59c662c-0cb1-4f81-b635-2ae7b40d1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F2FBCF-672C-436F-9000-3D49E89362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9F0A44-B7EB-465F-ACC5-E609BE3A0EA1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1e9ebf62-e02a-4ccd-83dd-ee247d4de155"/>
    <ds:schemaRef ds:uri="http://schemas.microsoft.com/office/infopath/2007/PartnerControls"/>
    <ds:schemaRef ds:uri="c59c662c-0cb1-4f81-b635-2ae7b40d1b6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Rushton, Dominic</dc:creator>
  <cp:keywords>|1:Non-Conf|5:NonExpCont|6:NonGov|2:Rolls-Royce|22:No|</cp:keywords>
  <dc:description/>
  <cp:lastModifiedBy>Rushton, Dominic</cp:lastModifiedBy>
  <cp:revision>1</cp:revision>
  <dcterms:created xsi:type="dcterms:W3CDTF">2024-11-14T09:41:00Z</dcterms:created>
  <dcterms:modified xsi:type="dcterms:W3CDTF">2024-11-14T10:00:00Z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e4e642d1-244a-476c-b29f-c48d3c851503</vt:lpwstr>
  </property>
  <property fmtid="{D5CDD505-2E9C-101B-9397-08002B2CF9AE}" pid="3" name="bjSaver">
    <vt:lpwstr>TitRMaHKGh9OzQGqrisGiPb391mveP9k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policy="e56daa8a-7b27-48ac-85d4-db65acb580b6" origin="userSelected" xmlns="http://www.boldonj</vt:lpwstr>
  </property>
  <property fmtid="{D5CDD505-2E9C-101B-9397-08002B2CF9AE}" pid="5" name="bjDocumentLabelXML-0">
    <vt:lpwstr>ames.com/2008/01/sie/internal/label"&gt;&lt;element uid="49330798-7003-4e86-8332-af49f20564a6" value="" /&gt;&lt;element uid="ec6abd3b-c0d6-4fa7-a60a-349d0f822e3b" value="" /&gt;&lt;element uid="46fe2329-c02b-4495-b624-12a499d069e2" value="" /&gt;&lt;element uid="8b2d8d36-50e9-4</vt:lpwstr>
  </property>
  <property fmtid="{D5CDD505-2E9C-101B-9397-08002B2CF9AE}" pid="6" name="bjDocumentLabelXML-1">
    <vt:lpwstr>e35-b179-b787235cbfe0" value="" /&gt;&lt;element uid="76cb6641-65c9-4928-b1aa-841d1b5bdb86" value="" /&gt;&lt;/sisl&gt;</vt:lpwstr>
  </property>
  <property fmtid="{D5CDD505-2E9C-101B-9397-08002B2CF9AE}" pid="7" name="bjDocumentSecurityLabel">
    <vt:lpwstr>Non-Confidential - Rolls-Royce Content Only - Not Subject to Export Control     </vt:lpwstr>
  </property>
  <property fmtid="{D5CDD505-2E9C-101B-9397-08002B2CF9AE}" pid="8" name="GovSecClass">
    <vt:lpwstr>No_Classification</vt:lpwstr>
  </property>
  <property fmtid="{D5CDD505-2E9C-101B-9397-08002B2CF9AE}" pid="9" name="Ownership">
    <vt:lpwstr>Rolls-Royce_content_only</vt:lpwstr>
  </property>
  <property fmtid="{D5CDD505-2E9C-101B-9397-08002B2CF9AE}" pid="10" name="TCGovSecClass">
    <vt:lpwstr>No_Classification</vt:lpwstr>
  </property>
  <property fmtid="{D5CDD505-2E9C-101B-9397-08002B2CF9AE}" pid="11" name="BusinessSensitivity">
    <vt:lpwstr>Non-Confidential</vt:lpwstr>
  </property>
  <property fmtid="{D5CDD505-2E9C-101B-9397-08002B2CF9AE}" pid="12" name="ExportControlled">
    <vt:lpwstr>Not_Subject_to_Export_Control</vt:lpwstr>
  </property>
  <property fmtid="{D5CDD505-2E9C-101B-9397-08002B2CF9AE}" pid="13" name="bjLabelHistoryID">
    <vt:lpwstr>{99C77631-C2AD-4468-A131-3719619C766E}</vt:lpwstr>
  </property>
  <property fmtid="{D5CDD505-2E9C-101B-9397-08002B2CF9AE}" pid="14" name="ContentTypeId">
    <vt:lpwstr>0x01010071003CEA2448514596B20C86FA81BA59</vt:lpwstr>
  </property>
</Properties>
</file>